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CCCCC" w14:textId="77777777" w:rsidR="000E7A1C" w:rsidRDefault="000E7A1C" w:rsidP="000E7A1C">
      <w:pPr>
        <w:pStyle w:val="Figure"/>
      </w:pPr>
      <w:r>
        <w:rPr>
          <w:noProof/>
        </w:rPr>
        <w:drawing>
          <wp:inline distT="0" distB="0" distL="114300" distR="114300" wp14:anchorId="62E8F20E" wp14:editId="1D9ADEF3">
            <wp:extent cx="5269230" cy="1765935"/>
            <wp:effectExtent l="0" t="0" r="7620" b="5715"/>
            <wp:docPr id="1" name="图片 1" descr="Supplementary fig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upplementary figure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765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9A699" w14:textId="78D7A26D" w:rsidR="000E7A1C" w:rsidRDefault="000E7A1C" w:rsidP="000E7A1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Supplementary </w:t>
      </w:r>
      <w:r>
        <w:rPr>
          <w:rFonts w:ascii="Times New Roman" w:hAnsi="Times New Roman" w:cs="Times New Roman"/>
          <w:b/>
          <w:bCs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sz w:val="24"/>
          <w:szCs w:val="24"/>
        </w:rPr>
        <w:t>ig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 1. Cell identification.</w:t>
      </w:r>
      <w:r>
        <w:rPr>
          <w:rFonts w:ascii="Times New Roman" w:hAnsi="Times New Roman" w:cs="Times New Roman"/>
          <w:sz w:val="24"/>
          <w:szCs w:val="24"/>
        </w:rPr>
        <w:t xml:space="preserve"> Immunofluorescence assay was performed to identify human endometrial stromal cells (</w:t>
      </w:r>
      <w:proofErr w:type="spellStart"/>
      <w:r>
        <w:rPr>
          <w:rFonts w:ascii="Times New Roman" w:hAnsi="Times New Roman" w:cs="Times New Roman"/>
          <w:sz w:val="24"/>
          <w:szCs w:val="24"/>
        </w:rPr>
        <w:t>hESCs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14:paraId="4717E655" w14:textId="77777777" w:rsidR="0014134E" w:rsidRPr="000E7A1C" w:rsidRDefault="001B0559"/>
    <w:sectPr w:rsidR="0014134E" w:rsidRPr="000E7A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88F39" w14:textId="77777777" w:rsidR="001B0559" w:rsidRDefault="001B0559" w:rsidP="000E7A1C">
      <w:r>
        <w:separator/>
      </w:r>
    </w:p>
  </w:endnote>
  <w:endnote w:type="continuationSeparator" w:id="0">
    <w:p w14:paraId="4EC2C293" w14:textId="77777777" w:rsidR="001B0559" w:rsidRDefault="001B0559" w:rsidP="000E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4DF87" w14:textId="77777777" w:rsidR="001B0559" w:rsidRDefault="001B0559" w:rsidP="000E7A1C">
      <w:r>
        <w:separator/>
      </w:r>
    </w:p>
  </w:footnote>
  <w:footnote w:type="continuationSeparator" w:id="0">
    <w:p w14:paraId="5F23AE94" w14:textId="77777777" w:rsidR="001B0559" w:rsidRDefault="001B0559" w:rsidP="000E7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109"/>
    <w:rsid w:val="000E7A1C"/>
    <w:rsid w:val="001B0559"/>
    <w:rsid w:val="001C4626"/>
    <w:rsid w:val="0024541E"/>
    <w:rsid w:val="002E3A41"/>
    <w:rsid w:val="00474C63"/>
    <w:rsid w:val="004A4AB7"/>
    <w:rsid w:val="00507AF4"/>
    <w:rsid w:val="005924F0"/>
    <w:rsid w:val="00624804"/>
    <w:rsid w:val="00713AC3"/>
    <w:rsid w:val="00742C88"/>
    <w:rsid w:val="00A11BB4"/>
    <w:rsid w:val="00BC00DD"/>
    <w:rsid w:val="00BD07EA"/>
    <w:rsid w:val="00EB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67DE47"/>
  <w15:chartTrackingRefBased/>
  <w15:docId w15:val="{0B7B95E7-7BED-4788-AEAE-B7FD2853A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7A1C"/>
    <w:pPr>
      <w:widowControl w:val="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624804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42C88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 w:cs="Times New Roman"/>
      <w:b/>
      <w:bCs/>
      <w:i/>
      <w:noProof/>
      <w:color w:val="000000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42C88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 w:cs="Times New Roman"/>
      <w:bCs/>
      <w:i/>
      <w:noProof/>
      <w:color w:val="00000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624804"/>
    <w:rPr>
      <w:rFonts w:ascii="Times New Roman" w:eastAsia="Times New Roman" w:hAnsi="Times New Roman" w:cs="Times New Roman"/>
      <w:b/>
      <w:bCs/>
      <w:noProof/>
      <w:color w:val="000000"/>
      <w:kern w:val="44"/>
      <w:sz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42C88"/>
    <w:rPr>
      <w:rFonts w:ascii="Times New Roman" w:eastAsia="Times New Roman" w:hAnsi="Times New Roman" w:cs="Times New Roman"/>
      <w:b/>
      <w:bCs/>
      <w:i/>
      <w:noProof/>
      <w:color w:val="000000"/>
      <w:szCs w:val="21"/>
    </w:rPr>
  </w:style>
  <w:style w:type="paragraph" w:customStyle="1" w:styleId="Abstract">
    <w:name w:val="Abstract"/>
    <w:next w:val="a"/>
    <w:uiPriority w:val="5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42C88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42C88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42C88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42C88"/>
    <w:pPr>
      <w:numPr>
        <w:numId w:val="3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742C88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742C88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742C88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42C88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42C88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42C88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42C88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42C88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42C88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42C88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2E3A41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2E3A41"/>
    <w:rPr>
      <w:rFonts w:ascii="Times New Roman" w:eastAsia="Times New Roman" w:hAnsi="Times New Roman" w:cs="Times New Roman"/>
      <w:snapToGrid w:val="0"/>
      <w:color w:val="000000"/>
      <w:szCs w:val="28"/>
      <w:lang w:eastAsia="de-DE" w:bidi="en-US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42C88"/>
    <w:rPr>
      <w:rFonts w:ascii="Times New Roman" w:eastAsia="Times New Roman" w:hAnsi="Times New Roman" w:cs="Times New Roman"/>
      <w:bCs/>
      <w:i/>
      <w:noProof/>
      <w:color w:val="000000"/>
      <w:szCs w:val="21"/>
    </w:rPr>
  </w:style>
  <w:style w:type="paragraph" w:styleId="a3">
    <w:name w:val="header"/>
    <w:basedOn w:val="a"/>
    <w:link w:val="a4"/>
    <w:uiPriority w:val="99"/>
    <w:unhideWhenUsed/>
    <w:rsid w:val="000E7A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E7A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E7A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E7A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Pacem</dc:creator>
  <cp:keywords/>
  <dc:description/>
  <cp:lastModifiedBy>Pacem</cp:lastModifiedBy>
  <cp:revision>2</cp:revision>
  <dcterms:created xsi:type="dcterms:W3CDTF">2024-09-14T05:22:00Z</dcterms:created>
  <dcterms:modified xsi:type="dcterms:W3CDTF">2024-09-14T05:23:00Z</dcterms:modified>
</cp:coreProperties>
</file>